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-12700</wp:posOffset>
            </wp:positionH>
            <wp:positionV relativeFrom="paragraph">
              <wp:posOffset>-829310</wp:posOffset>
            </wp:positionV>
            <wp:extent cx="7553325" cy="1623695"/>
            <wp:effectExtent l="0" t="0" r="9525" b="14605"/>
            <wp:wrapNone/>
            <wp:docPr id="2" name="Рисунок 2" descr="E:\КАШАЛОТ\НОВЫЙ ФИРМЕННЫЙ СТИЛЬ\blank-01 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E:\КАШАЛОТ\НОВЫЙ ФИРМЕННЫЙ СТИЛЬ\blank-01 r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240" w:line="240" w:lineRule="auto"/>
        <w:rPr>
          <w:sz w:val="28"/>
          <w:szCs w:val="28"/>
        </w:rPr>
      </w:pPr>
    </w:p>
    <w:p>
      <w:pPr>
        <w:spacing w:after="240" w:line="240" w:lineRule="auto"/>
        <w:rPr>
          <w:sz w:val="28"/>
          <w:szCs w:val="28"/>
        </w:rPr>
      </w:pPr>
    </w:p>
    <w:p>
      <w:pPr>
        <w:pStyle w:val="8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>
      <w:pPr>
        <w:pStyle w:val="8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11.10.2022</w:t>
      </w:r>
    </w:p>
    <w:p>
      <w:pPr>
        <w:spacing w:line="240" w:lineRule="auto"/>
        <w:jc w:val="center"/>
        <w:rPr>
          <w:rFonts w:ascii="Times New Roman" w:hAnsi="Times New Roman" w:eastAsia="Helvetica" w:cs="Times New Roman"/>
          <w:b/>
          <w:bCs/>
          <w:sz w:val="28"/>
          <w:szCs w:val="28"/>
          <w:shd w:val="clear" w:color="auto" w:fill="FFFFFF"/>
        </w:rPr>
      </w:pPr>
    </w:p>
    <w:p>
      <w:pPr>
        <w:spacing w:line="240" w:lineRule="auto"/>
        <w:jc w:val="center"/>
        <w:rPr>
          <w:rFonts w:ascii="Times New Roman" w:hAnsi="Times New Roman" w:eastAsia="Helvetica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Helvetica" w:cs="Times New Roman"/>
          <w:b/>
          <w:bCs/>
          <w:sz w:val="28"/>
          <w:szCs w:val="28"/>
          <w:shd w:val="clear" w:color="auto" w:fill="FFFFFF"/>
        </w:rPr>
        <w:t>Региональный оператор сделает перерасчёт за вывоз мусора для мобилизованных граждан</w:t>
      </w:r>
    </w:p>
    <w:p>
      <w:pPr>
        <w:spacing w:line="240" w:lineRule="auto"/>
        <w:jc w:val="both"/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</w:pPr>
    </w:p>
    <w:p>
      <w:pPr>
        <w:spacing w:line="240" w:lineRule="auto"/>
        <w:jc w:val="both"/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  <w:t xml:space="preserve">Региональный оператор ГК «Кашалот» сделает перерасчёт за вывоз ТКО для потребителей, призванных на военную службу в рамках частичной мобилизации в вооруженные силы РФ.  Перерасчёт коснётся мобилизованных во всех зонах присутствия компании: Канско-Абанской, Лесосибирской и Рыбинской. </w:t>
      </w:r>
    </w:p>
    <w:p>
      <w:pPr>
        <w:spacing w:line="240" w:lineRule="auto"/>
        <w:jc w:val="both"/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  <w:t>«Сумма в платёжной квитанции за мусор рассчитывается по количеству проживающих в жилом помещении. При отсутствии одного из членов семьи стоимость услуги, естественно, должна быть скорректирована в меньшую сторону. Мы делаем всё, чтобы процесс подачи документов проходил максимально удобно и быстро для всех потребителей края, будь то жители крупных городов или отдалённых сёл» - поясняет руководитель регоператора ГК «Кашалот» Александр Непомнящий.</w:t>
      </w:r>
    </w:p>
    <w:p>
      <w:pPr>
        <w:spacing w:line="240" w:lineRule="auto"/>
        <w:jc w:val="both"/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  <w:t xml:space="preserve">Заявление о перерасчете можно подать до отъезда в воинскую часть. Если призывник не успеет это сделать сам, его родственники могут подготовить и передать весь пакет необходимых документов. Мобилизованный ставится во временное отсутствие на 6 месяцев с даты отбытия. Если он не вернётся к концу этого периода,  заявление подаётся повторно. </w:t>
      </w:r>
    </w:p>
    <w:p>
      <w:pPr>
        <w:spacing w:after="0" w:line="240" w:lineRule="auto"/>
        <w:jc w:val="both"/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  <w:t>Для оформления перерасчёта необходимы следующие документы:</w:t>
      </w:r>
    </w:p>
    <w:p>
      <w:pPr>
        <w:spacing w:after="0" w:line="240" w:lineRule="auto"/>
        <w:jc w:val="both"/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  <w:t>1. Заявление</w:t>
      </w:r>
    </w:p>
    <w:p>
      <w:pPr>
        <w:spacing w:after="0" w:line="240" w:lineRule="auto"/>
        <w:jc w:val="both"/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  <w:t>2. Копия паспорта заявителя</w:t>
      </w:r>
    </w:p>
    <w:p>
      <w:pPr>
        <w:spacing w:after="0" w:line="240" w:lineRule="auto"/>
        <w:jc w:val="both"/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  <w:t>3. Справка из военкомата</w:t>
      </w:r>
    </w:p>
    <w:p>
      <w:pPr>
        <w:spacing w:after="0" w:line="240" w:lineRule="auto"/>
        <w:jc w:val="both"/>
        <w:rPr>
          <w:rFonts w:ascii="Helvetica" w:hAnsi="Helvetica" w:eastAsia="Helvetica" w:cs="Helvetica"/>
          <w:color w:val="535C69"/>
          <w:sz w:val="21"/>
          <w:szCs w:val="21"/>
          <w:shd w:val="clear" w:color="auto" w:fill="FFFFFF"/>
        </w:rPr>
      </w:pPr>
    </w:p>
    <w:p>
      <w:pPr>
        <w:spacing w:after="0" w:line="240" w:lineRule="auto"/>
        <w:ind w:left="-110" w:leftChars="-50"/>
        <w:jc w:val="both"/>
        <w:rPr>
          <w:rFonts w:ascii="Helvetica" w:hAnsi="Helvetica" w:eastAsia="Helvetica" w:cs="Helvetica"/>
          <w:color w:val="535C69"/>
          <w:sz w:val="21"/>
          <w:szCs w:val="21"/>
          <w:shd w:val="clear" w:color="auto" w:fill="FFFFFF"/>
        </w:rPr>
      </w:pPr>
    </w:p>
    <w:p>
      <w:pPr>
        <w:spacing w:line="240" w:lineRule="auto"/>
        <w:ind w:left="-110" w:leftChars="-5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</w:pP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  <w:t>Заявление можно скачать по ссылкам</w:t>
      </w:r>
      <w:r>
        <w:rPr>
          <w:rFonts w:hint="default" w:ascii="Times New Roman" w:hAnsi="Times New Roman" w:eastAsia="Helvetica" w:cs="Times New Roman"/>
          <w:sz w:val="28"/>
          <w:szCs w:val="28"/>
          <w:shd w:val="clear" w:color="auto" w:fill="FFFFFF"/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</w:pPr>
      <w:r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  <w:fldChar w:fldCharType="begin"/>
      </w:r>
      <w:r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  <w:instrText xml:space="preserve"> HYPERLINK "https://xn--24-1lcx.xn--p1ai/wp-content/uploads/2022/10/Заявление-на-перерасчёт-ТКО-для-мобилизованных.docx" </w:instrText>
      </w:r>
      <w:r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  <w:fldChar w:fldCharType="separate"/>
      </w:r>
      <w:r>
        <w:rPr>
          <w:rStyle w:val="6"/>
          <w:rFonts w:hint="default" w:ascii="sans-serif" w:hAnsi="sans-serif" w:eastAsia="sans-serif"/>
          <w:i w:val="0"/>
          <w:iCs w:val="0"/>
          <w:caps w:val="0"/>
          <w:spacing w:val="0"/>
          <w:sz w:val="19"/>
          <w:szCs w:val="19"/>
          <w:shd w:val="clear" w:fill="FFFFFF"/>
          <w:lang w:val="ru-RU" w:eastAsia="zh-CN"/>
        </w:rPr>
        <w:t>https://xn--24-1lcx.xn--p1ai/wp-content/uploads/2022/10/Заявление-на-перерасчёт-ТКО-для-мобилизованных.docx</w:t>
      </w:r>
      <w:r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</w:pPr>
      <w:bookmarkStart w:id="0" w:name="_GoBack"/>
      <w:bookmarkEnd w:id="0"/>
      <w:r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  <w:fldChar w:fldCharType="begin"/>
      </w:r>
      <w:r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  <w:instrText xml:space="preserve"> HYPERLINK "https://vk.com/kashalot.group?w=wall-162544958_1048" </w:instrText>
      </w:r>
      <w:r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  <w:fldChar w:fldCharType="separate"/>
      </w:r>
      <w:r>
        <w:rPr>
          <w:rStyle w:val="6"/>
          <w:rFonts w:hint="default" w:ascii="sans-serif" w:hAnsi="sans-serif" w:eastAsia="sans-serif"/>
          <w:i w:val="0"/>
          <w:iCs w:val="0"/>
          <w:caps w:val="0"/>
          <w:spacing w:val="0"/>
          <w:sz w:val="19"/>
          <w:szCs w:val="19"/>
          <w:shd w:val="clear" w:fill="FFFFFF"/>
          <w:lang w:val="ru-RU" w:eastAsia="zh-CN"/>
        </w:rPr>
        <w:t>https://vk.com/kashalot.group?w=wall-162544958_1048</w:t>
      </w:r>
      <w:r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</w:pPr>
      <w:r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  <w:fldChar w:fldCharType="begin"/>
      </w:r>
      <w:r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  <w:instrText xml:space="preserve"> HYPERLINK "https://vk.com/billing24?w=wall-209410290_41" </w:instrText>
      </w:r>
      <w:r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  <w:fldChar w:fldCharType="separate"/>
      </w:r>
      <w:r>
        <w:rPr>
          <w:rStyle w:val="6"/>
          <w:rFonts w:hint="default" w:ascii="sans-serif" w:hAnsi="sans-serif" w:eastAsia="sans-serif"/>
          <w:i w:val="0"/>
          <w:iCs w:val="0"/>
          <w:caps w:val="0"/>
          <w:spacing w:val="0"/>
          <w:sz w:val="19"/>
          <w:szCs w:val="19"/>
          <w:shd w:val="clear" w:fill="FFFFFF"/>
          <w:lang w:val="ru-RU" w:eastAsia="zh-CN"/>
        </w:rPr>
        <w:t>https://vk.com/billing24?w=wall-209410290_41</w:t>
      </w:r>
      <w:r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</w:pPr>
      <w:r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  <w:fldChar w:fldCharType="begin"/>
      </w:r>
      <w:r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  <w:instrText xml:space="preserve"> HYPERLINK "https://ok.ru/kashalot.group/topic/155610887287018" </w:instrText>
      </w:r>
      <w:r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  <w:fldChar w:fldCharType="separate"/>
      </w:r>
      <w:r>
        <w:rPr>
          <w:rStyle w:val="6"/>
          <w:rFonts w:hint="default" w:ascii="sans-serif" w:hAnsi="sans-serif" w:eastAsia="sans-serif"/>
          <w:i w:val="0"/>
          <w:iCs w:val="0"/>
          <w:caps w:val="0"/>
          <w:spacing w:val="0"/>
          <w:sz w:val="19"/>
          <w:szCs w:val="19"/>
          <w:shd w:val="clear" w:fill="FFFFFF"/>
          <w:lang w:val="ru-RU" w:eastAsia="zh-CN"/>
        </w:rPr>
        <w:t>https://ok.ru/kashalot.group/topic/155610887287018</w:t>
      </w:r>
      <w:r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default" w:ascii="sans-serif" w:hAnsi="sans-serif" w:eastAsia="sans-serif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 w:eastAsia="zh-CN"/>
        </w:rPr>
      </w:pPr>
    </w:p>
    <w:p>
      <w:pPr>
        <w:spacing w:line="240" w:lineRule="auto"/>
        <w:jc w:val="both"/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</w:pPr>
    </w:p>
    <w:p>
      <w:pPr>
        <w:spacing w:line="240" w:lineRule="auto"/>
        <w:ind w:left="-110" w:leftChars="-50"/>
        <w:jc w:val="both"/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  <w:t xml:space="preserve">Отправить документы необходимо по адресу:   660001, г. Красноярск, а/я 16262, на электронную почту </w:t>
      </w:r>
      <w:r>
        <w:rPr>
          <w:rFonts w:ascii="Helvetica" w:hAnsi="Helvetica" w:eastAsia="Helvetica"/>
          <w:color w:val="535C69"/>
          <w:sz w:val="21"/>
          <w:szCs w:val="21"/>
          <w:shd w:val="clear" w:color="auto" w:fill="FFFFFF"/>
        </w:rPr>
        <w:t xml:space="preserve">-  </w:t>
      </w:r>
      <w:r>
        <w:fldChar w:fldCharType="begin"/>
      </w:r>
      <w:r>
        <w:instrText xml:space="preserve"> HYPERLINK "mailto:info@billing24.ru" </w:instrText>
      </w:r>
      <w:r>
        <w:fldChar w:fldCharType="separate"/>
      </w:r>
      <w:r>
        <w:rPr>
          <w:rStyle w:val="6"/>
          <w:rFonts w:ascii="Times New Roman" w:hAnsi="Times New Roman" w:eastAsia="Helvetica" w:cs="Times New Roman"/>
          <w:sz w:val="28"/>
          <w:szCs w:val="28"/>
          <w:shd w:val="clear" w:color="auto" w:fill="FFFFFF"/>
        </w:rPr>
        <w:t>info@billing24.ru</w:t>
      </w:r>
      <w:r>
        <w:rPr>
          <w:rStyle w:val="6"/>
          <w:rFonts w:ascii="Times New Roman" w:hAnsi="Times New Roman" w:eastAsia="Helvetica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eastAsia="Helvetica" w:cs="Times New Roman"/>
          <w:color w:val="0000FF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eastAsia="Helvetica" w:cs="Times New Roman"/>
          <w:color w:val="535C6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  <w:t>или принести в региональные офисы: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eastAsia="Roboto"/>
          <w:sz w:val="28"/>
          <w:szCs w:val="28"/>
          <w:lang w:val="ru-RU"/>
        </w:rPr>
      </w:pPr>
      <w:r>
        <w:rPr>
          <w:rFonts w:eastAsia="Roboto"/>
          <w:sz w:val="28"/>
          <w:szCs w:val="28"/>
          <w:lang w:val="ru-RU"/>
        </w:rPr>
        <w:t>г. Канск, ул. Владимирская, д. 7</w:t>
      </w:r>
      <w:r>
        <w:rPr>
          <w:rFonts w:eastAsia="Roboto"/>
          <w:sz w:val="28"/>
          <w:szCs w:val="28"/>
          <w:lang w:val="ru-RU"/>
        </w:rPr>
        <w:br w:type="textWrapping"/>
      </w:r>
      <w:r>
        <w:rPr>
          <w:rFonts w:eastAsia="Roboto"/>
          <w:sz w:val="28"/>
          <w:szCs w:val="28"/>
          <w:lang w:val="ru-RU"/>
        </w:rPr>
        <w:t>г</w:t>
      </w:r>
      <w:r>
        <w:rPr>
          <w:rStyle w:val="5"/>
          <w:rFonts w:eastAsia="Roboto"/>
          <w:i w:val="0"/>
          <w:iCs w:val="0"/>
          <w:sz w:val="28"/>
          <w:szCs w:val="28"/>
          <w:lang w:val="ru-RU"/>
        </w:rPr>
        <w:t>рафик работы: пн., ср., пт. 8:00-12:00; вт., чт. 13:00-17:00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eastAsia="Roboto"/>
          <w:sz w:val="28"/>
          <w:szCs w:val="28"/>
          <w:lang w:val="ru-RU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eastAsia="Roboto"/>
          <w:sz w:val="28"/>
          <w:szCs w:val="28"/>
          <w:lang w:val="ru-RU"/>
        </w:rPr>
      </w:pPr>
      <w:r>
        <w:rPr>
          <w:rFonts w:eastAsia="Roboto"/>
          <w:sz w:val="28"/>
          <w:szCs w:val="28"/>
          <w:lang w:val="ru-RU"/>
        </w:rPr>
        <w:t xml:space="preserve"> г. Лесосибирск, 5 мкр., 13а, оф. 7</w:t>
      </w:r>
      <w:r>
        <w:rPr>
          <w:rFonts w:eastAsia="Roboto"/>
          <w:sz w:val="28"/>
          <w:szCs w:val="28"/>
          <w:lang w:val="ru-RU"/>
        </w:rPr>
        <w:br w:type="textWrapping"/>
      </w:r>
      <w:r>
        <w:rPr>
          <w:rFonts w:eastAsia="Roboto"/>
          <w:sz w:val="28"/>
          <w:szCs w:val="28"/>
          <w:lang w:val="ru-RU"/>
        </w:rPr>
        <w:t>г</w:t>
      </w:r>
      <w:r>
        <w:rPr>
          <w:rStyle w:val="5"/>
          <w:rFonts w:eastAsia="Roboto"/>
          <w:i w:val="0"/>
          <w:iCs w:val="0"/>
          <w:sz w:val="28"/>
          <w:szCs w:val="28"/>
          <w:lang w:val="ru-RU"/>
        </w:rPr>
        <w:t>рафик работы: пн., ср., пт. 8:00-12:00; вт., чт. 13:00-17:00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eastAsia="Roboto"/>
          <w:sz w:val="28"/>
          <w:szCs w:val="28"/>
          <w:lang w:val="ru-RU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eastAsia="Roboto"/>
          <w:sz w:val="28"/>
          <w:szCs w:val="28"/>
          <w:lang w:val="ru-RU"/>
        </w:rPr>
      </w:pPr>
      <w:r>
        <w:rPr>
          <w:rFonts w:eastAsia="Roboto"/>
          <w:sz w:val="28"/>
          <w:szCs w:val="28"/>
          <w:lang w:val="ru-RU"/>
        </w:rPr>
        <w:t xml:space="preserve"> г. Бородино, ул. Ленина, 45б, 1 этаж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150"/>
        <w:textAlignment w:val="auto"/>
        <w:rPr>
          <w:rFonts w:eastAsia="Roboto"/>
          <w:sz w:val="28"/>
          <w:szCs w:val="28"/>
          <w:lang w:val="ru-RU"/>
        </w:rPr>
      </w:pPr>
      <w:r>
        <w:rPr>
          <w:rStyle w:val="5"/>
          <w:rFonts w:eastAsia="Roboto"/>
          <w:i w:val="0"/>
          <w:iCs w:val="0"/>
          <w:sz w:val="28"/>
          <w:szCs w:val="28"/>
          <w:lang w:val="ru-RU"/>
        </w:rPr>
        <w:t>график работы: пн., ср., пт. 14:00-18:00; вт., чт. 9:00-13:00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Segoe UI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 w:eastAsia="Helvetica" w:cs="Times New Roman"/>
          <w:b/>
          <w:bCs/>
          <w:sz w:val="28"/>
          <w:szCs w:val="28"/>
          <w:shd w:val="clear" w:color="auto" w:fill="FFFFFF"/>
        </w:rPr>
        <w:t>Телефон «горячей линии» - 8(391) 225-99-24.</w:t>
      </w:r>
    </w:p>
    <w:p>
      <w:pPr>
        <w:spacing w:after="0"/>
        <w:jc w:val="both"/>
        <w:rPr>
          <w:rFonts w:ascii="Times New Roman" w:hAnsi="Times New Roman" w:eastAsia="Segoe UI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Контактное лицо: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Драко,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внешним коммуникациям </w:t>
      </w:r>
    </w:p>
    <w:p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т.: 8-902-961-71-90</w:t>
      </w:r>
    </w:p>
    <w:p>
      <w:pPr>
        <w:spacing w:after="24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24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240" w:line="240" w:lineRule="auto"/>
        <w:ind w:right="-1"/>
        <w:rPr>
          <w:rFonts w:ascii="Times New Roman" w:hAnsi="Times New Roman"/>
          <w:bCs/>
          <w:color w:val="000000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39C473"/>
    <w:multiLevelType w:val="singleLevel"/>
    <w:tmpl w:val="7139C47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9A"/>
    <w:rsid w:val="000163C0"/>
    <w:rsid w:val="000A17DB"/>
    <w:rsid w:val="000F1F35"/>
    <w:rsid w:val="0013209A"/>
    <w:rsid w:val="001558E4"/>
    <w:rsid w:val="001C324C"/>
    <w:rsid w:val="001C7B9C"/>
    <w:rsid w:val="001D7ADE"/>
    <w:rsid w:val="00241873"/>
    <w:rsid w:val="002A1A59"/>
    <w:rsid w:val="002A287A"/>
    <w:rsid w:val="003665A1"/>
    <w:rsid w:val="003E0C38"/>
    <w:rsid w:val="00541A1A"/>
    <w:rsid w:val="00557278"/>
    <w:rsid w:val="005700DE"/>
    <w:rsid w:val="005F145F"/>
    <w:rsid w:val="00686504"/>
    <w:rsid w:val="00692C5F"/>
    <w:rsid w:val="00693DD6"/>
    <w:rsid w:val="006A72F5"/>
    <w:rsid w:val="006F4F1B"/>
    <w:rsid w:val="00703D9B"/>
    <w:rsid w:val="00704F13"/>
    <w:rsid w:val="0071198A"/>
    <w:rsid w:val="00733D4D"/>
    <w:rsid w:val="007547E2"/>
    <w:rsid w:val="00772072"/>
    <w:rsid w:val="007D5CDA"/>
    <w:rsid w:val="007F0540"/>
    <w:rsid w:val="00861871"/>
    <w:rsid w:val="00970EC6"/>
    <w:rsid w:val="009A6113"/>
    <w:rsid w:val="009B0BC6"/>
    <w:rsid w:val="009C2554"/>
    <w:rsid w:val="009D22A3"/>
    <w:rsid w:val="009D4DF1"/>
    <w:rsid w:val="00A041A4"/>
    <w:rsid w:val="00A62B51"/>
    <w:rsid w:val="00AA02DF"/>
    <w:rsid w:val="00AC047D"/>
    <w:rsid w:val="00AC61BA"/>
    <w:rsid w:val="00AF570C"/>
    <w:rsid w:val="00B0568D"/>
    <w:rsid w:val="00B52F4C"/>
    <w:rsid w:val="00B52FED"/>
    <w:rsid w:val="00BB30AC"/>
    <w:rsid w:val="00C76062"/>
    <w:rsid w:val="00C9698D"/>
    <w:rsid w:val="00D15CBA"/>
    <w:rsid w:val="00D4289D"/>
    <w:rsid w:val="00D8046F"/>
    <w:rsid w:val="00DE6E0D"/>
    <w:rsid w:val="00DF3062"/>
    <w:rsid w:val="00E2314A"/>
    <w:rsid w:val="00E730AB"/>
    <w:rsid w:val="00E9555C"/>
    <w:rsid w:val="00F7096A"/>
    <w:rsid w:val="00FE2279"/>
    <w:rsid w:val="048F1542"/>
    <w:rsid w:val="04F85004"/>
    <w:rsid w:val="06713A60"/>
    <w:rsid w:val="091D2817"/>
    <w:rsid w:val="095256E9"/>
    <w:rsid w:val="0CB12375"/>
    <w:rsid w:val="0EC70101"/>
    <w:rsid w:val="11714CAD"/>
    <w:rsid w:val="147648F2"/>
    <w:rsid w:val="14F83BFB"/>
    <w:rsid w:val="1C603911"/>
    <w:rsid w:val="1ED128B6"/>
    <w:rsid w:val="20C37E02"/>
    <w:rsid w:val="21015A77"/>
    <w:rsid w:val="227B2205"/>
    <w:rsid w:val="25396366"/>
    <w:rsid w:val="26107357"/>
    <w:rsid w:val="2A9552C9"/>
    <w:rsid w:val="2D9466AD"/>
    <w:rsid w:val="33A66FD1"/>
    <w:rsid w:val="342B75A2"/>
    <w:rsid w:val="34760756"/>
    <w:rsid w:val="3B1830FA"/>
    <w:rsid w:val="3C965D37"/>
    <w:rsid w:val="3F636411"/>
    <w:rsid w:val="3F8A4968"/>
    <w:rsid w:val="40A61C43"/>
    <w:rsid w:val="43024863"/>
    <w:rsid w:val="43360636"/>
    <w:rsid w:val="447A27B7"/>
    <w:rsid w:val="44BB707C"/>
    <w:rsid w:val="47F93E15"/>
    <w:rsid w:val="49F61BE0"/>
    <w:rsid w:val="4A9213DD"/>
    <w:rsid w:val="4C4F6776"/>
    <w:rsid w:val="4C94206D"/>
    <w:rsid w:val="4FBC0B0E"/>
    <w:rsid w:val="51DF215E"/>
    <w:rsid w:val="53872913"/>
    <w:rsid w:val="5CA05AE4"/>
    <w:rsid w:val="5CD84B09"/>
    <w:rsid w:val="605A6597"/>
    <w:rsid w:val="61865510"/>
    <w:rsid w:val="627E6648"/>
    <w:rsid w:val="62ED48A0"/>
    <w:rsid w:val="63A77868"/>
    <w:rsid w:val="66C15024"/>
    <w:rsid w:val="682F7404"/>
    <w:rsid w:val="6C934504"/>
    <w:rsid w:val="70D673FC"/>
    <w:rsid w:val="70F81617"/>
    <w:rsid w:val="75A93CD5"/>
    <w:rsid w:val="7D25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basedOn w:val="3"/>
    <w:qFormat/>
    <w:uiPriority w:val="0"/>
    <w:rPr>
      <w:color w:val="0000FF"/>
      <w:u w:val="single"/>
    </w:rPr>
  </w:style>
  <w:style w:type="character" w:styleId="7">
    <w:name w:val="Strong"/>
    <w:basedOn w:val="3"/>
    <w:qFormat/>
    <w:uiPriority w:val="0"/>
    <w:rPr>
      <w:b/>
      <w:bCs/>
    </w:rPr>
  </w:style>
  <w:style w:type="paragraph" w:styleId="8">
    <w:name w:val="Body Text"/>
    <w:basedOn w:val="1"/>
    <w:qFormat/>
    <w:uiPriority w:val="0"/>
    <w:pPr>
      <w:jc w:val="both"/>
    </w:pPr>
  </w:style>
  <w:style w:type="paragraph" w:styleId="9">
    <w:name w:val="Body Text Indent"/>
    <w:basedOn w:val="1"/>
    <w:qFormat/>
    <w:uiPriority w:val="0"/>
    <w:pPr>
      <w:spacing w:line="360" w:lineRule="auto"/>
      <w:ind w:firstLine="697"/>
      <w:jc w:val="both"/>
    </w:pPr>
  </w:style>
  <w:style w:type="paragraph" w:styleId="10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11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styleId="13">
    <w:name w:val="No Spacing"/>
    <w:qFormat/>
    <w:uiPriority w:val="1"/>
    <w:rPr>
      <w:rFonts w:asciiTheme="minorHAnsi" w:hAnsiTheme="minorHAnsi" w:eastAsiaTheme="minorHAnsi" w:cstheme="minorBidi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360</Words>
  <Characters>2054</Characters>
  <Lines>17</Lines>
  <Paragraphs>4</Paragraphs>
  <TotalTime>1</TotalTime>
  <ScaleCrop>false</ScaleCrop>
  <LinksUpToDate>false</LinksUpToDate>
  <CharactersWithSpaces>2410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2022-10-11T07:21:00Z</dcterms:created>
  <dc:creator>Деньга Мария Вячеславовна</dc:creator>
  <cp:lastModifiedBy>Мария Драко</cp:lastModifiedBy>
  <cp:lastPrinted>2021-08-27T10:20:00Z</cp:lastPrinted>
  <dcterms:modified xsi:type="dcterms:W3CDTF">2022-10-12T04:48:04Z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E037ADE712E24FAD9AE8891864A4F3FE</vt:lpwstr>
  </property>
</Properties>
</file>